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A5" w:rsidRPr="005E09CA" w:rsidRDefault="005E09CA">
      <w:pPr>
        <w:jc w:val="center"/>
        <w:rPr>
          <w:rFonts w:ascii="Times New Roman" w:hAnsi="Times New Roman" w:cs="Times New Roman"/>
          <w:bCs/>
        </w:rPr>
      </w:pPr>
      <w:r w:rsidRPr="005E09CA">
        <w:rPr>
          <w:rFonts w:ascii="Times New Roman" w:hAnsi="Times New Roman" w:cs="Times New Roman"/>
          <w:bCs/>
        </w:rPr>
        <w:t xml:space="preserve">Муниципальное бюджетное дошкольное </w:t>
      </w:r>
      <w:r w:rsidRPr="005E09CA">
        <w:rPr>
          <w:rFonts w:ascii="Times New Roman" w:hAnsi="Times New Roman" w:cs="Times New Roman"/>
          <w:bCs/>
        </w:rPr>
        <w:t>образовательное учреждение                                                                  “Детский сад № 31 “Солнышко”</w:t>
      </w:r>
    </w:p>
    <w:p w:rsidR="007657A5" w:rsidRPr="005E09CA" w:rsidRDefault="007657A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657A5" w:rsidRPr="005E09CA" w:rsidRDefault="007657A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657A5" w:rsidRPr="005E09CA" w:rsidRDefault="007657A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09CA" w:rsidRPr="005E09CA" w:rsidRDefault="005E09C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E09CA" w:rsidRPr="005E09CA" w:rsidRDefault="005E09CA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657A5" w:rsidRPr="005E09CA" w:rsidRDefault="005E09CA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5E09CA">
        <w:rPr>
          <w:rFonts w:ascii="Times New Roman" w:eastAsia="Times New Roman" w:hAnsi="Times New Roman" w:cs="Times New Roman"/>
          <w:bCs/>
          <w:sz w:val="36"/>
          <w:szCs w:val="36"/>
        </w:rPr>
        <w:t xml:space="preserve">Элементы песочной терапии </w:t>
      </w:r>
      <w:r w:rsidRPr="005E09CA">
        <w:rPr>
          <w:rFonts w:ascii="Times New Roman" w:eastAsia="Times New Roman" w:hAnsi="Times New Roman" w:cs="Times New Roman"/>
          <w:bCs/>
          <w:sz w:val="36"/>
          <w:szCs w:val="36"/>
        </w:rPr>
        <w:br/>
        <w:t>в развитии детей  раннего возраста</w:t>
      </w:r>
    </w:p>
    <w:p w:rsidR="007657A5" w:rsidRPr="005E09CA" w:rsidRDefault="007657A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657A5" w:rsidRPr="005E09CA" w:rsidRDefault="007657A5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657A5" w:rsidRPr="005E09CA" w:rsidRDefault="007657A5" w:rsidP="005E09CA">
      <w:pPr>
        <w:rPr>
          <w:rFonts w:ascii="Times New Roman" w:hAnsi="Times New Roman" w:cs="Times New Roman"/>
          <w:bCs/>
          <w:sz w:val="36"/>
          <w:szCs w:val="36"/>
        </w:rPr>
      </w:pPr>
    </w:p>
    <w:p w:rsidR="005E09CA" w:rsidRPr="005E09CA" w:rsidRDefault="005E09CA" w:rsidP="005E09CA">
      <w:pPr>
        <w:rPr>
          <w:rFonts w:ascii="Times New Roman" w:hAnsi="Times New Roman" w:cs="Times New Roman"/>
          <w:bCs/>
          <w:sz w:val="36"/>
          <w:szCs w:val="36"/>
        </w:rPr>
      </w:pPr>
    </w:p>
    <w:p w:rsidR="005E09CA" w:rsidRPr="005E09CA" w:rsidRDefault="005E09CA" w:rsidP="005E09CA">
      <w:pPr>
        <w:rPr>
          <w:rFonts w:ascii="Times New Roman" w:hAnsi="Times New Roman" w:cs="Times New Roman"/>
          <w:bCs/>
          <w:sz w:val="36"/>
          <w:szCs w:val="36"/>
        </w:rPr>
      </w:pPr>
    </w:p>
    <w:p w:rsidR="005E09CA" w:rsidRPr="005E09CA" w:rsidRDefault="005E09CA" w:rsidP="005E09CA">
      <w:pPr>
        <w:pStyle w:val="a4"/>
        <w:jc w:val="right"/>
        <w:rPr>
          <w:rFonts w:ascii="Times New Roman" w:hAnsi="Times New Roman" w:cs="Times New Roman"/>
        </w:rPr>
      </w:pPr>
    </w:p>
    <w:p w:rsidR="005E09CA" w:rsidRPr="005E09CA" w:rsidRDefault="005E09CA" w:rsidP="005E0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09CA"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</w:p>
    <w:p w:rsidR="005E09CA" w:rsidRPr="005E09CA" w:rsidRDefault="005E09CA" w:rsidP="005E0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09CA">
        <w:rPr>
          <w:rFonts w:ascii="Times New Roman" w:hAnsi="Times New Roman" w:cs="Times New Roman"/>
          <w:sz w:val="28"/>
          <w:szCs w:val="28"/>
        </w:rPr>
        <w:t xml:space="preserve">первой группы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5E09CA">
        <w:rPr>
          <w:rFonts w:ascii="Times New Roman" w:hAnsi="Times New Roman" w:cs="Times New Roman"/>
          <w:sz w:val="28"/>
          <w:szCs w:val="28"/>
        </w:rPr>
        <w:t xml:space="preserve"> «Карапуз»</w:t>
      </w:r>
      <w:r w:rsidRPr="005E0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657A5" w:rsidRPr="005E09CA" w:rsidRDefault="005E09CA" w:rsidP="005E09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09CA">
        <w:rPr>
          <w:rFonts w:ascii="Times New Roman" w:hAnsi="Times New Roman" w:cs="Times New Roman"/>
          <w:sz w:val="28"/>
          <w:szCs w:val="28"/>
        </w:rPr>
        <w:t>Леонова Н.М.</w:t>
      </w:r>
    </w:p>
    <w:p w:rsidR="005E09CA" w:rsidRPr="005E09CA" w:rsidRDefault="005E09CA">
      <w:pPr>
        <w:jc w:val="center"/>
        <w:rPr>
          <w:rFonts w:ascii="Times New Roman" w:hAnsi="Times New Roman" w:cs="Times New Roman"/>
          <w:bCs/>
        </w:rPr>
      </w:pPr>
    </w:p>
    <w:p w:rsidR="005E09CA" w:rsidRPr="005E09CA" w:rsidRDefault="005E09CA">
      <w:pPr>
        <w:jc w:val="center"/>
        <w:rPr>
          <w:rFonts w:ascii="Times New Roman" w:hAnsi="Times New Roman" w:cs="Times New Roman"/>
          <w:bCs/>
        </w:rPr>
      </w:pPr>
    </w:p>
    <w:p w:rsidR="005E09CA" w:rsidRPr="005E09CA" w:rsidRDefault="005E09CA">
      <w:pPr>
        <w:jc w:val="center"/>
        <w:rPr>
          <w:rFonts w:ascii="Times New Roman" w:hAnsi="Times New Roman" w:cs="Times New Roman"/>
          <w:bCs/>
        </w:rPr>
      </w:pPr>
    </w:p>
    <w:p w:rsidR="005E09CA" w:rsidRPr="005E09CA" w:rsidRDefault="005E09CA">
      <w:pPr>
        <w:jc w:val="center"/>
        <w:rPr>
          <w:rFonts w:ascii="Times New Roman" w:hAnsi="Times New Roman" w:cs="Times New Roman"/>
          <w:bCs/>
        </w:rPr>
      </w:pPr>
    </w:p>
    <w:p w:rsidR="005E09CA" w:rsidRPr="005E09CA" w:rsidRDefault="005E09CA">
      <w:pPr>
        <w:jc w:val="center"/>
        <w:rPr>
          <w:rFonts w:ascii="Times New Roman" w:hAnsi="Times New Roman" w:cs="Times New Roman"/>
          <w:bCs/>
        </w:rPr>
      </w:pPr>
    </w:p>
    <w:p w:rsidR="005E09CA" w:rsidRPr="005E09CA" w:rsidRDefault="005E09CA">
      <w:pPr>
        <w:jc w:val="center"/>
        <w:rPr>
          <w:rFonts w:ascii="Times New Roman" w:hAnsi="Times New Roman" w:cs="Times New Roman"/>
          <w:bCs/>
        </w:rPr>
      </w:pPr>
    </w:p>
    <w:p w:rsidR="005E09CA" w:rsidRPr="005E09CA" w:rsidRDefault="005E09CA" w:rsidP="005E09CA">
      <w:pPr>
        <w:pStyle w:val="a4"/>
        <w:jc w:val="center"/>
        <w:rPr>
          <w:rFonts w:ascii="Times New Roman" w:hAnsi="Times New Roman" w:cs="Times New Roman"/>
        </w:rPr>
      </w:pPr>
    </w:p>
    <w:p w:rsidR="005E09CA" w:rsidRPr="005E09CA" w:rsidRDefault="005E09CA" w:rsidP="005E09CA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5E09CA">
        <w:rPr>
          <w:rFonts w:ascii="Times New Roman" w:hAnsi="Times New Roman" w:cs="Times New Roman"/>
        </w:rPr>
        <w:t>с</w:t>
      </w:r>
      <w:proofErr w:type="gramEnd"/>
      <w:r w:rsidRPr="005E09CA">
        <w:rPr>
          <w:rFonts w:ascii="Times New Roman" w:hAnsi="Times New Roman" w:cs="Times New Roman"/>
        </w:rPr>
        <w:t>. Коряки</w:t>
      </w:r>
    </w:p>
    <w:p w:rsidR="007657A5" w:rsidRPr="005E09CA" w:rsidRDefault="005E09CA" w:rsidP="005E09CA">
      <w:pPr>
        <w:pStyle w:val="a4"/>
        <w:jc w:val="center"/>
        <w:rPr>
          <w:rFonts w:ascii="Times New Roman" w:hAnsi="Times New Roman" w:cs="Times New Roman"/>
        </w:rPr>
      </w:pPr>
      <w:r w:rsidRPr="005E09CA">
        <w:rPr>
          <w:rFonts w:ascii="Times New Roman" w:hAnsi="Times New Roman" w:cs="Times New Roman"/>
        </w:rPr>
        <w:t>2023г.</w:t>
      </w:r>
    </w:p>
    <w:p w:rsidR="005E09CA" w:rsidRPr="005E09CA" w:rsidRDefault="005E09CA" w:rsidP="005E09C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657A5" w:rsidRPr="005E09CA" w:rsidRDefault="005E09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09CA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Элементы песочной терапии </w:t>
      </w:r>
      <w:r w:rsidRPr="005E09CA">
        <w:rPr>
          <w:rFonts w:ascii="Times New Roman" w:hAnsi="Times New Roman" w:cs="Times New Roman"/>
          <w:b/>
          <w:bCs/>
          <w:sz w:val="36"/>
          <w:szCs w:val="36"/>
        </w:rPr>
        <w:br/>
        <w:t>в развитии детей  раннего возраста</w:t>
      </w:r>
    </w:p>
    <w:p w:rsidR="007657A5" w:rsidRPr="005E09CA" w:rsidRDefault="005E09CA">
      <w:pPr>
        <w:rPr>
          <w:rFonts w:ascii="Times New Roman" w:hAnsi="Times New Roman" w:cs="Times New Roman"/>
          <w:bCs/>
          <w:sz w:val="32"/>
          <w:szCs w:val="32"/>
        </w:rPr>
      </w:pPr>
      <w:r w:rsidRPr="005E09CA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Pr="005E09CA">
        <w:rPr>
          <w:rFonts w:ascii="Times New Roman" w:hAnsi="Times New Roman" w:cs="Times New Roman"/>
          <w:bCs/>
          <w:sz w:val="32"/>
          <w:szCs w:val="32"/>
        </w:rPr>
        <w:t>Игра с песком  - это естественная и дос</w:t>
      </w:r>
      <w:r w:rsidRPr="005E09CA">
        <w:rPr>
          <w:rFonts w:ascii="Times New Roman" w:hAnsi="Times New Roman" w:cs="Times New Roman"/>
          <w:bCs/>
          <w:sz w:val="32"/>
          <w:szCs w:val="32"/>
        </w:rPr>
        <w:t xml:space="preserve">тупная каждому ребенку форма деятельности. Уже доказано, что дети, которые активно играли в детстве песком, чаще вырастают уверенными в себе и успешными. </w:t>
      </w:r>
    </w:p>
    <w:p w:rsidR="007657A5" w:rsidRPr="005E09CA" w:rsidRDefault="005E09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9CA">
        <w:rPr>
          <w:rFonts w:ascii="Times New Roman" w:hAnsi="Times New Roman" w:cs="Times New Roman"/>
          <w:b/>
          <w:bCs/>
          <w:sz w:val="32"/>
          <w:szCs w:val="32"/>
        </w:rPr>
        <w:t>СЛАЙД 2</w:t>
      </w: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Песок имеет замечательное свойство «заземлять» отрицательную энергию, что актуально в работе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с детьми раннего возраста.  Взаимодействуя с песком, повышаются адаптивные возможности ребенка, он быстрее и менее болезненно адаптируется к детскому саду. И это естественно, ведь дети 1,5-3 лет особенно нуждаются в песочнице, так как в ней они «проигрываю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т» свои чувства и эмоции, которые им пока сложно выражать в силу возрастных особенностей. Создавая «песочные страны», ребёнок входит в диалог с окружающим миром, и взрослый получает уникальную возможность увидеть мир глазами ребёнка и научиться взаимодейст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вовать с этим миром. Все это ведет к сокращению сроков  адаптации к детскому саду.</w:t>
      </w: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hAnsi="Times New Roman" w:cs="Times New Roman"/>
          <w:b/>
          <w:bCs/>
          <w:sz w:val="32"/>
          <w:szCs w:val="32"/>
        </w:rPr>
        <w:t>СЛАЙД 3</w:t>
      </w: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Игры с песком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одна из форм естественной активности ребёнка. Именно поэтому можно использовать песочницу, проводя коррекционные, развивающие и обучающие занятия.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Строя картины из песка, придумывая различные истории, в наиболее органичной для ребёнка форме передаются знания и жизненный опыт, познаются законы окружающего мира. Взаимодействие с песком стабилизирует эмоциональное состояние ребенка, улучшает самочувстви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е детей. Всё это делает песочную терапию прекрасным средством для развития и саморазвития ребенка.</w:t>
      </w: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hAnsi="Times New Roman" w:cs="Times New Roman"/>
          <w:b/>
          <w:bCs/>
          <w:sz w:val="32"/>
          <w:szCs w:val="32"/>
        </w:rPr>
        <w:t>СЛАЙД 4</w:t>
      </w: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Через игру в песок у ребенка рождается или усиливается чувство доверия, а также решаются следующие </w:t>
      </w:r>
      <w:r w:rsidRPr="005E09C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задачи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7657A5" w:rsidRPr="005E09CA" w:rsidRDefault="005E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В песочнице быстрее устанавливаются довери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тельные отношения между воспитателем и ребенком. Для ребенка роль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педагога становится понятной, предсказуемой и значимой, что укрепляет его  доверие к миру.</w:t>
      </w:r>
    </w:p>
    <w:p w:rsidR="007657A5" w:rsidRPr="005E09CA" w:rsidRDefault="005E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В играх с песком происходит спонтанное снижение высокого уровня психического напряжения ребенка. Эт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о ведет к сокращению сроков психофизической адаптации, укреплению адаптивных возможностей.</w:t>
      </w:r>
    </w:p>
    <w:p w:rsidR="007657A5" w:rsidRPr="005E09CA" w:rsidRDefault="005E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В песочнице, взаимодействуя с взрослым и сверстниками, ребенок более осмысленно и быстро осваивает нормы и правила поведения и общения в группе.</w:t>
      </w:r>
    </w:p>
    <w:p w:rsidR="007657A5" w:rsidRPr="005E09CA" w:rsidRDefault="005E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В песочных играх с м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иниатюрными фигурками ребенок 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</w:r>
    </w:p>
    <w:p w:rsidR="007657A5" w:rsidRPr="005E09CA" w:rsidRDefault="005E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 становится для ребенка проводником в освоении умений, навыков и знаний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 окружающем мире и самом себе в этом мире.</w:t>
      </w:r>
    </w:p>
    <w:p w:rsidR="007657A5" w:rsidRPr="005E09CA" w:rsidRDefault="005E09C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 5</w:t>
      </w: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 «мини-песочницы»:</w:t>
      </w:r>
    </w:p>
    <w:p w:rsidR="007657A5" w:rsidRPr="005E09CA" w:rsidRDefault="005E0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Водонепроницаемый деревянный ящик или пластиковый таз, дно и борта которых должны быть голубого/синего цвета (дно символизирует воду, а борта — небо). Для индивидуальных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занятий можно использовать несколько пластиковых прямоугольных тазов. Желательно, чтобы у песочниц были съемные крышки.</w:t>
      </w:r>
    </w:p>
    <w:p w:rsidR="007657A5" w:rsidRPr="005E09CA" w:rsidRDefault="005E0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Чистый просеянный песок, создающий в песочнице линию горизонта.</w:t>
      </w:r>
    </w:p>
    <w:p w:rsidR="007657A5" w:rsidRPr="005E09CA" w:rsidRDefault="005E0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Набор игрового материала: лопатки, широкие кисточки, сита, воронки; разн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ообразные пластиковые формочки разной величины и формы; миниатюрные игрушки для обыгрывания заданий в песочнице; бросовый материал: камешки, ракушки, веточки, палочки, большие пуговицы, одноразовые соломки для коктейля.  «Коллекция» миниатюрных фигурок, же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лательно, не более 8 см высотой. В набор могут входить: человечки, здания, животные, транспорт, растения, сказочные герои, злые и добрые, различные геометрические фигуры, природный материал -  шишки, орехи, желуди - словом, все, что может быть использовано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песочных играх.</w:t>
      </w:r>
    </w:p>
    <w:p w:rsidR="007657A5" w:rsidRPr="005E09CA" w:rsidRDefault="005E09CA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СЛАЙД 6-7</w:t>
      </w:r>
    </w:p>
    <w:p w:rsidR="007657A5" w:rsidRPr="005E09CA" w:rsidRDefault="005E09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При организации игр с песком запрещается: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использовать игрушки со сколами, трещинами, острыми краями;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использовать булавки, иголки, гвозди, другие колющие, режущие предметы;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сдувать песчаную пыль ртом (исключить образование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пыли);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играть с подбрасыванием песка вверх, с бросанием его друг в друга;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насыпать песок за ворот рубашки, в штаны, в волосы, в обувь;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жевать песок, либо имитировать употребление его в пищу;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нюхать песок;</w:t>
      </w:r>
    </w:p>
    <w:p w:rsidR="007657A5" w:rsidRPr="005E09CA" w:rsidRDefault="005E09CA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не оставлять ребенка без присмотра.</w:t>
      </w:r>
    </w:p>
    <w:p w:rsidR="007657A5" w:rsidRPr="005E09CA" w:rsidRDefault="007657A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57A5" w:rsidRPr="005E09CA" w:rsidRDefault="005E09C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8</w:t>
      </w: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Метод</w:t>
      </w:r>
      <w:r w:rsidRPr="005E09C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ы и приемы песочной терапии,</w:t>
      </w:r>
      <w:r w:rsidRPr="005E09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5E09C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используемые в работе с детьми раннего возраста:</w:t>
      </w:r>
    </w:p>
    <w:p w:rsidR="007657A5" w:rsidRPr="005E09CA" w:rsidRDefault="005E0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Исследовательская, практическая деятельность,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включающая в себя работу с раздаточным материалом (совочки, формочки, кисточки), элементы экспериментирования, наблюдения;</w:t>
      </w:r>
    </w:p>
    <w:p w:rsidR="007657A5" w:rsidRPr="005E09CA" w:rsidRDefault="005E0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Игровая </w:t>
      </w: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деятельность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(обыгрывание ситуаций («песочная буря», «проливной дождь», инсценировка, элементы театрализации);</w:t>
      </w:r>
    </w:p>
    <w:p w:rsidR="007657A5" w:rsidRPr="005E09CA" w:rsidRDefault="005E0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Словесные методы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беседы, рассказ педагога, чтение произведений литературы (стихи, сказки), использование фольклорного жанра (потешки, прибаутки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7657A5" w:rsidRPr="005E09CA" w:rsidRDefault="005E0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Наглядные методы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(показ игрушек, рассматривание картин и иллюстраций, моделирование).</w:t>
      </w:r>
    </w:p>
    <w:p w:rsidR="007657A5" w:rsidRPr="005E09CA" w:rsidRDefault="005E09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9</w:t>
      </w:r>
    </w:p>
    <w:p w:rsidR="007657A5" w:rsidRPr="005E09CA" w:rsidRDefault="005E09CA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Структура занятия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7657A5" w:rsidRPr="005E09CA" w:rsidRDefault="005E0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Разминка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(или разогревающие игры). Этап прикосновений и игр на поверхности сухого песка.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</w:t>
      </w: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Цель: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 сн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ижение психофизического напряжения, регуляция мышечного напряжения, расслабление, развитие тактильной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чувствительности, воображения, закрепление знаний о сенсорных эталонах.</w:t>
      </w:r>
    </w:p>
    <w:p w:rsidR="007657A5" w:rsidRPr="005E09CA" w:rsidRDefault="005E09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Непосредственно обучающая часть.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</w:t>
      </w: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Цель: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 развитие сенсорных способностей, предметно-практических манипуляций, тонкой моторики, познавательной и речевой активности.</w:t>
      </w:r>
    </w:p>
    <w:p w:rsidR="007657A5" w:rsidRPr="005E09CA" w:rsidRDefault="005E09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Завершающий этап.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Этап прикосновений и игр на поверхности мокрого песка.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СЛАЙДЫ 10-18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Виды 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и формы работы в педагогической песочнице:</w:t>
      </w:r>
    </w:p>
    <w:p w:rsidR="007657A5" w:rsidRPr="005E09CA" w:rsidRDefault="007657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Здравствуй, песочек!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Педагог предлагает детям поздороваться с песком: сначала слегка дотронуться, потом погрузить пальчики в песок. Нужно поочередно дотрагиваться до песка пальчиками одной руки, потом другой,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затем всеми пальчиками  одновременно. Ребенок с помощью взрослого сжимает кулачки с песком, затем медленно высыпает его в песочниц,  далее с помощью  взрослого дотрагивается до песка всей ладошкой – внутренней, затем тыльной стороной. Далее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взрослый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помочь ребенку перетирать песок между ладонями.  Взрослому важно проговаривать ощущения ребенка (тепло – холодно, колючее – шершавое, приятно – неприятно) и стимулировать его к повторению этих слов. 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 Игра «Необыкновенные следы»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«Идут медвежата»: ребено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к при помощи взрослого кулачками и ладонями с силой надавливает на песок.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«Прыгают зайки»: ребенок с помощью взрослого кончиками пальцев ударяет по поверхности песка, двигаясь в разных направлениях.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«Ползут змейки»: ребенок с помощью взрослого расслабленны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ми/ напряженными пальцами рук делает  поверхность песка волнистой.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«Бегут жучки – паучки»: ребенок с помощью взрослого двигает всеми пальцами, имитируя движения насекомых. </w:t>
      </w:r>
    </w:p>
    <w:p w:rsidR="007657A5" w:rsidRPr="005E09CA" w:rsidRDefault="007657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 ИГРА «ПЕСОЧНЫЙ ДОЖДЬ»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Упражнение выполняется каждой рукой поочередно и одноврем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енно двумя руками. Во время высыпания песка на него можно  слегка подуть – получиться песочный ветер.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Взрослый может сначала медленно, потом быстро сыпать песок на руку малыша, а ребенок сыплет песок на руку взрослого. 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 Песочные секреты (прятки)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й незаметно прячет в песке несколько камешков или игрушек, оставляя их едва заметными. Затем малышу предлагается найти камешки или игрушке в песке. Далее ребенку предлагается поиграть с найдеными игрушками. 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 У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зоры на песке</w:t>
      </w: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Предлагается использовать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различные предметы для создания узоров путем выкладывания их на песке, например: пуговицы,  ракушки, камешки, элементы мозаики, фасоль и другие мелкие предметы.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 Рисуем на песке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      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в верхней части песочницы пальцем рисует различные фигуры ( дорожки, солнышко, заборчик и пр.). Потом управляя рукой ребенка, взрослый повторяет нарисованный узор в нижне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й части песочницы. Далее малышу предлагается самостоятельно нарисовать узор.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7. Игра «О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тпечатки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Отпечатки можно делать с помощью формочек в виде геометрических фигур, животных,  транспорта, цветов. Важно давать ребенку возможность самостоятельно выполнять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упражнение, мотивировать детей описывать его (круг, машина, бабочка и т.д.). 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8. Игра</w:t>
      </w:r>
      <w:r w:rsidRPr="005E09CA">
        <w:rPr>
          <w:rFonts w:ascii="Times New Roman" w:eastAsia="Times New Roman" w:hAnsi="Times New Roman" w:cs="Times New Roman"/>
          <w:caps/>
          <w:color w:val="0070C0"/>
          <w:kern w:val="24"/>
          <w:sz w:val="56"/>
          <w:szCs w:val="56"/>
        </w:rPr>
        <w:t xml:space="preserve"> </w:t>
      </w: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«Пирог и пирожки»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Детям предлагается собрать песок в одну большую кучу и сформировать, похлопывая по песку ладошками, очертание пирога. Далее пирог украшается любым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бросовым материалом:  орехами, шишками, мелкими камешками, бусинками и пр.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Также можно лепить пирожки сжимая горсть песка между ладонями.</w:t>
      </w:r>
    </w:p>
    <w:p w:rsidR="007657A5" w:rsidRPr="005E09CA" w:rsidRDefault="005E09CA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СЛАЙД 19</w:t>
      </w:r>
    </w:p>
    <w:p w:rsidR="007657A5" w:rsidRPr="005E09CA" w:rsidRDefault="005E09CA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Ожидаемый результат.</w:t>
      </w:r>
    </w:p>
    <w:p w:rsidR="007657A5" w:rsidRPr="005E09CA" w:rsidRDefault="005E09C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значительно повышается общий эмоциональный фон;</w:t>
      </w:r>
    </w:p>
    <w:p w:rsidR="007657A5" w:rsidRPr="005E09CA" w:rsidRDefault="005E09C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снижается уровень тревожности;</w:t>
      </w:r>
    </w:p>
    <w:p w:rsidR="007657A5" w:rsidRPr="005E09CA" w:rsidRDefault="005E09C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быс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трее происходит восстановление всех нарушенных навыков;</w:t>
      </w:r>
    </w:p>
    <w:p w:rsidR="007657A5" w:rsidRPr="005E09CA" w:rsidRDefault="005E09C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повышается познавательная и игровая активность, уровень -взаимодействия со взрослыми и сверстниками;</w:t>
      </w:r>
    </w:p>
    <w:p w:rsidR="007657A5" w:rsidRPr="005E09CA" w:rsidRDefault="005E09C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усиливается самостоятельность ребенка;</w:t>
      </w:r>
    </w:p>
    <w:p w:rsidR="007657A5" w:rsidRPr="005E09CA" w:rsidRDefault="005E09C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развивается тактильная чувствительность, мелкая мотори</w:t>
      </w: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ка;</w:t>
      </w:r>
    </w:p>
    <w:p w:rsidR="007657A5" w:rsidRPr="005E09CA" w:rsidRDefault="005E09CA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- более гармонично и интенсивно развиваются все познавательные функции (восприятие, внимание, память и мышление), а так же речь и моторика.</w:t>
      </w:r>
    </w:p>
    <w:p w:rsidR="007657A5" w:rsidRPr="005E09CA" w:rsidRDefault="005E09C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- легче и быстрее проходит адаптация к детскому саду.</w:t>
      </w:r>
    </w:p>
    <w:p w:rsidR="007657A5" w:rsidRPr="005E09CA" w:rsidRDefault="007657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57A5" w:rsidRPr="005E09CA" w:rsidRDefault="007657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657A5" w:rsidRPr="005E09CA" w:rsidRDefault="005E0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657A5" w:rsidRPr="005E09CA" w:rsidRDefault="007657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57A5" w:rsidRPr="005E09CA" w:rsidRDefault="007657A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57A5" w:rsidRPr="005E09CA" w:rsidRDefault="007657A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57A5" w:rsidRPr="005E09CA" w:rsidRDefault="007657A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57A5" w:rsidRPr="005E09CA" w:rsidRDefault="007657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57A5" w:rsidRPr="005E09CA" w:rsidRDefault="005E09C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09C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657A5" w:rsidRPr="005E09CA" w:rsidRDefault="007657A5">
      <w:pPr>
        <w:rPr>
          <w:rFonts w:ascii="Times New Roman" w:hAnsi="Times New Roman" w:cs="Times New Roman"/>
          <w:sz w:val="32"/>
          <w:szCs w:val="32"/>
        </w:rPr>
      </w:pPr>
    </w:p>
    <w:sectPr w:rsidR="007657A5" w:rsidRPr="005E09CA" w:rsidSect="0076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125"/>
    <w:multiLevelType w:val="multilevel"/>
    <w:tmpl w:val="37D2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17E1"/>
    <w:multiLevelType w:val="multilevel"/>
    <w:tmpl w:val="863C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138B"/>
    <w:multiLevelType w:val="hybridMultilevel"/>
    <w:tmpl w:val="0FBC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0D"/>
    <w:multiLevelType w:val="multilevel"/>
    <w:tmpl w:val="21B0B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B3FEE"/>
    <w:multiLevelType w:val="multilevel"/>
    <w:tmpl w:val="9AEA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C0257"/>
    <w:multiLevelType w:val="multilevel"/>
    <w:tmpl w:val="FA68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6428D"/>
    <w:multiLevelType w:val="multilevel"/>
    <w:tmpl w:val="C97A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7657A5"/>
    <w:rsid w:val="005E09CA"/>
    <w:rsid w:val="0076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7A5"/>
    <w:pPr>
      <w:ind w:left="720"/>
      <w:contextualSpacing/>
    </w:pPr>
  </w:style>
  <w:style w:type="paragraph" w:styleId="a4">
    <w:name w:val="No Spacing"/>
    <w:uiPriority w:val="1"/>
    <w:qFormat/>
    <w:rsid w:val="005E0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7739</Characters>
  <Application>Microsoft Office Word</Application>
  <DocSecurity>0</DocSecurity>
  <Lines>64</Lines>
  <Paragraphs>18</Paragraphs>
  <ScaleCrop>false</ScaleCrop>
  <Manager/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2023-02-03T17:43:00Z</dcterms:created>
  <dcterms:modified xsi:type="dcterms:W3CDTF">2023-02-06T02:33:00Z</dcterms:modified>
  <cp:version>0900.0100.01</cp:version>
</cp:coreProperties>
</file>